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Sayısı     : </w:t>
      </w:r>
      <w:r w:rsidR="00B901E8">
        <w:rPr>
          <w:sz w:val="24"/>
          <w:szCs w:val="24"/>
        </w:rPr>
        <w:t>524</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6F3F5E">
      <w:pPr>
        <w:jc w:val="both"/>
        <w:rPr>
          <w:sz w:val="24"/>
          <w:szCs w:val="24"/>
        </w:rPr>
      </w:pPr>
      <w:r>
        <w:rPr>
          <w:sz w:val="24"/>
          <w:szCs w:val="24"/>
        </w:rPr>
        <w:t xml:space="preserve"> </w:t>
      </w: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4546BE">
        <w:rPr>
          <w:sz w:val="24"/>
          <w:szCs w:val="24"/>
        </w:rPr>
        <w:t>08</w:t>
      </w:r>
      <w:r w:rsidR="00040D89" w:rsidRPr="00C73B36">
        <w:rPr>
          <w:sz w:val="24"/>
          <w:szCs w:val="24"/>
        </w:rPr>
        <w:t>/</w:t>
      </w:r>
      <w:r w:rsidR="004546BE">
        <w:rPr>
          <w:sz w:val="24"/>
          <w:szCs w:val="24"/>
        </w:rPr>
        <w:t>09</w:t>
      </w:r>
      <w:r w:rsidR="00040D89" w:rsidRPr="00C73B36">
        <w:rPr>
          <w:sz w:val="24"/>
          <w:szCs w:val="24"/>
        </w:rPr>
        <w:t xml:space="preserve">/2014 tarih ve </w:t>
      </w:r>
      <w:r w:rsidR="00D05567" w:rsidRPr="00C73B36">
        <w:rPr>
          <w:sz w:val="24"/>
          <w:szCs w:val="24"/>
        </w:rPr>
        <w:t xml:space="preserve"> </w:t>
      </w:r>
      <w:r w:rsidR="004546BE">
        <w:rPr>
          <w:sz w:val="24"/>
          <w:szCs w:val="24"/>
        </w:rPr>
        <w:t>339 s</w:t>
      </w:r>
      <w:r w:rsidR="00D05567">
        <w:rPr>
          <w:sz w:val="24"/>
          <w:szCs w:val="24"/>
        </w:rPr>
        <w:t>ayılı</w:t>
      </w:r>
      <w:r>
        <w:rPr>
          <w:sz w:val="24"/>
          <w:szCs w:val="24"/>
        </w:rPr>
        <w:t xml:space="preserve"> ara kararı ile </w:t>
      </w:r>
      <w:r w:rsidR="004546BE" w:rsidRPr="00FD76FD">
        <w:rPr>
          <w:sz w:val="24"/>
          <w:szCs w:val="24"/>
        </w:rPr>
        <w:t xml:space="preserve">İmar ve Bayındırlık </w:t>
      </w:r>
      <w:r w:rsidR="00BD1921">
        <w:rPr>
          <w:sz w:val="24"/>
          <w:szCs w:val="24"/>
        </w:rPr>
        <w:t>Komisyo</w:t>
      </w:r>
      <w:r w:rsidR="00040D89">
        <w:rPr>
          <w:sz w:val="24"/>
          <w:szCs w:val="24"/>
        </w:rPr>
        <w:t>nu</w:t>
      </w:r>
      <w:r w:rsidR="004546BE">
        <w:rPr>
          <w:sz w:val="24"/>
          <w:szCs w:val="24"/>
        </w:rPr>
        <w:t>'</w:t>
      </w:r>
      <w:r w:rsidR="00040D89">
        <w:rPr>
          <w:sz w:val="24"/>
          <w:szCs w:val="24"/>
        </w:rPr>
        <w:t>na</w:t>
      </w:r>
      <w:r w:rsidR="00BD1921">
        <w:rPr>
          <w:sz w:val="24"/>
          <w:szCs w:val="24"/>
        </w:rPr>
        <w:t xml:space="preserve"> hava</w:t>
      </w:r>
      <w:r>
        <w:rPr>
          <w:sz w:val="24"/>
          <w:szCs w:val="24"/>
        </w:rPr>
        <w:t>le edilen,</w:t>
      </w:r>
      <w:r w:rsidRPr="005F2012">
        <w:rPr>
          <w:sz w:val="24"/>
          <w:szCs w:val="24"/>
        </w:rPr>
        <w:t xml:space="preserve"> </w:t>
      </w:r>
      <w:r w:rsidR="00040D89">
        <w:rPr>
          <w:sz w:val="24"/>
          <w:szCs w:val="24"/>
        </w:rPr>
        <w:t>“</w:t>
      </w:r>
      <w:r w:rsidR="004546BE" w:rsidRPr="00FD76FD">
        <w:rPr>
          <w:bCs/>
          <w:sz w:val="24"/>
          <w:szCs w:val="24"/>
        </w:rPr>
        <w:t>mülkiyeti Mezitli Belediyesi’ne ait 273 ada</w:t>
      </w:r>
      <w:r w:rsidR="004546BE">
        <w:rPr>
          <w:bCs/>
          <w:sz w:val="24"/>
          <w:szCs w:val="24"/>
        </w:rPr>
        <w:t xml:space="preserve"> 1 parsel, 278 ada 1 parsel için uygulama imar planı değişikliği</w:t>
      </w:r>
      <w:r w:rsidR="00040D89">
        <w:rPr>
          <w:bCs/>
          <w:sz w:val="24"/>
          <w:szCs w:val="24"/>
        </w:rPr>
        <w:t>”</w:t>
      </w:r>
      <w:r w:rsidR="00040D89">
        <w:rPr>
          <w:sz w:val="24"/>
          <w:szCs w:val="24"/>
        </w:rPr>
        <w:t xml:space="preserve"> </w:t>
      </w:r>
      <w:r w:rsidR="00D07FEB">
        <w:rPr>
          <w:sz w:val="24"/>
          <w:szCs w:val="24"/>
        </w:rPr>
        <w:t xml:space="preserve">ile ilgili </w:t>
      </w:r>
      <w:r w:rsidR="004546BE">
        <w:rPr>
          <w:sz w:val="24"/>
          <w:szCs w:val="24"/>
        </w:rPr>
        <w:t>17</w:t>
      </w:r>
      <w:r w:rsidR="00D07FEB">
        <w:rPr>
          <w:sz w:val="24"/>
          <w:szCs w:val="24"/>
        </w:rPr>
        <w:t>/</w:t>
      </w:r>
      <w:r w:rsidR="004546BE">
        <w:rPr>
          <w:sz w:val="24"/>
          <w:szCs w:val="24"/>
        </w:rPr>
        <w:t>09</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4546BE" w:rsidRPr="00FD76FD" w:rsidRDefault="004546BE" w:rsidP="004546BE">
      <w:pPr>
        <w:ind w:firstLine="708"/>
        <w:jc w:val="both"/>
        <w:rPr>
          <w:sz w:val="24"/>
          <w:szCs w:val="24"/>
        </w:rPr>
      </w:pPr>
      <w:r w:rsidRPr="00FD76FD">
        <w:rPr>
          <w:sz w:val="24"/>
          <w:szCs w:val="24"/>
        </w:rPr>
        <w:t>Mezitli Belediye Meclisi’nin 07.07.2014 tarih ve 71 sayılı kararı ile kabul edilen 1/1000 Ölçekli Uygulama İmar Planı değişikliği teklifi Mersin Büyükşehir Belediye Meclisi’nin 08/09/2014 tarih ve 339 sayılı kararı ile İmar ve Bayındırlık Komisyonuna havale edilmiştir.</w:t>
      </w:r>
    </w:p>
    <w:p w:rsidR="004546BE" w:rsidRPr="00FD76FD" w:rsidRDefault="004546BE" w:rsidP="004546BE">
      <w:pPr>
        <w:ind w:firstLine="708"/>
        <w:jc w:val="both"/>
        <w:rPr>
          <w:bCs/>
          <w:sz w:val="24"/>
          <w:szCs w:val="24"/>
        </w:rPr>
      </w:pPr>
      <w:r w:rsidRPr="00FD76FD">
        <w:rPr>
          <w:sz w:val="24"/>
          <w:szCs w:val="24"/>
        </w:rPr>
        <w:t xml:space="preserve">Mezitli Belediye Meclisi'nin söz konusu kararında; </w:t>
      </w:r>
      <w:r w:rsidRPr="00FD76FD">
        <w:rPr>
          <w:bCs/>
          <w:sz w:val="24"/>
          <w:szCs w:val="24"/>
        </w:rPr>
        <w:t>Plan teklifine konu alanın, batıda Mezitli Deresi, kuzeyde Cengiz Topel Caddesi, doğuda 30040 sokak, güneyde 30013 sokaklar arasında kalan yaklaşık 3.7 hektarlık bir alanı kapsadığı, plan revizyonun amacının öncelikli olarak mülkiyeti Mezitli Belediyesi’ne ait olan ve yürürlükteki 1/1000 ölçekli uygulama imar planında Belediye Hizmet Alanı olarak işaretli 273 ada 1 parsel, 278 ada 1 parsellerin birleştirilerek sosyal altyapı alanlarının daha verimli kullanılmasının amaçlandığı, aynı zamanda planlama alanı içerisinde mülkiyet kullanımları ve fiili durumları örtüşmeyen 888 numaralı parsel, 890 numaralı parsel ve 891 numaralı parsellerde düzenleme yapıldığı belirtilmektedir.</w:t>
      </w:r>
    </w:p>
    <w:p w:rsidR="004546BE" w:rsidRPr="00FD76FD" w:rsidRDefault="004546BE" w:rsidP="004546BE">
      <w:pPr>
        <w:ind w:firstLine="708"/>
        <w:jc w:val="both"/>
        <w:rPr>
          <w:bCs/>
          <w:sz w:val="24"/>
          <w:szCs w:val="24"/>
        </w:rPr>
      </w:pPr>
      <w:r w:rsidRPr="00FD76FD">
        <w:rPr>
          <w:bCs/>
          <w:sz w:val="24"/>
          <w:szCs w:val="24"/>
        </w:rPr>
        <w:t>Mezitli Belediye Meclisi’nce alınan kararda, söz konusu plan değişikliği teklifinin, plan onama sınırları içerisinde kalan 888 numaralı parsel, 890 numaralı parsel ve 891 numaralı parsellerin 1/5000 ve 1/1000 ölçekli imar planı revizyonu aşamalarında değerlendirilmesi gerekçesiyle tadilen onaylandığı görülmektedir.</w:t>
      </w:r>
    </w:p>
    <w:p w:rsidR="00BD1921" w:rsidRPr="001B532F" w:rsidRDefault="004546BE" w:rsidP="004546BE">
      <w:pPr>
        <w:ind w:firstLine="708"/>
        <w:jc w:val="both"/>
        <w:rPr>
          <w:b/>
          <w:bCs/>
          <w:sz w:val="24"/>
          <w:szCs w:val="24"/>
        </w:rPr>
      </w:pPr>
      <w:r w:rsidRPr="00FD76FD">
        <w:rPr>
          <w:sz w:val="24"/>
          <w:szCs w:val="24"/>
        </w:rPr>
        <w:t>İmar ve Bayındırlık Komisyonumuz tarafından dosya üzerinde, ilgili mevzuat ve üst ölçekli nazım imar planı kararları çerçevesinde yapılan incelemeler neticesinde;  BHA ve park alanları arasında ayrılmış olan 3 metrelik yaya yollarının kaldırıl</w:t>
      </w:r>
      <w:r>
        <w:rPr>
          <w:sz w:val="24"/>
          <w:szCs w:val="24"/>
        </w:rPr>
        <w:t>arak, park alanlarına katıl</w:t>
      </w:r>
      <w:r w:rsidRPr="00FD76FD">
        <w:rPr>
          <w:sz w:val="24"/>
          <w:szCs w:val="24"/>
        </w:rPr>
        <w:t xml:space="preserve">ması uygun görüldüğünden Mezitli Belediye Meclisi’nin 07.07.2014 tarih ve 71 sayılı kararının </w:t>
      </w:r>
      <w:r w:rsidRPr="004546BE">
        <w:rPr>
          <w:sz w:val="24"/>
          <w:szCs w:val="24"/>
        </w:rPr>
        <w:t xml:space="preserve">ekli paraflı krokide görüldüğü şekli ile </w:t>
      </w:r>
      <w:r w:rsidRPr="00A1710F">
        <w:rPr>
          <w:b/>
          <w:sz w:val="24"/>
          <w:szCs w:val="24"/>
        </w:rPr>
        <w:t xml:space="preserve">tadilen onaylanmasının uygun görüldüğüne dair  komisyon raporunun </w:t>
      </w:r>
      <w:r w:rsidR="00040D89" w:rsidRPr="00D05567">
        <w:rPr>
          <w:b/>
          <w:sz w:val="24"/>
          <w:szCs w:val="24"/>
        </w:rPr>
        <w:t>kabulüne</w:t>
      </w:r>
      <w:r w:rsidR="00B15D82" w:rsidRPr="001B532F">
        <w:rPr>
          <w:sz w:val="24"/>
          <w:szCs w:val="24"/>
        </w:rPr>
        <w:t xml:space="preserve">, </w:t>
      </w:r>
      <w:r w:rsidR="00040D89">
        <w:rPr>
          <w:sz w:val="24"/>
          <w:szCs w:val="24"/>
        </w:rPr>
        <w:t>yapılan işari</w:t>
      </w:r>
      <w:r w:rsidR="004159F3">
        <w:rPr>
          <w:sz w:val="24"/>
          <w:szCs w:val="24"/>
        </w:rPr>
        <w:t xml:space="preserve"> oylama neticesinde</w:t>
      </w:r>
      <w:r w:rsidR="00040D89">
        <w:rPr>
          <w:sz w:val="24"/>
          <w:szCs w:val="24"/>
        </w:rPr>
        <w:t xml:space="preserve"> </w:t>
      </w:r>
      <w:r w:rsidR="00B15D82" w:rsidRPr="001B532F">
        <w:rPr>
          <w:sz w:val="24"/>
          <w:szCs w:val="24"/>
        </w:rPr>
        <w:t>mevcudun oy birliği ile karar verildi.</w:t>
      </w:r>
    </w:p>
    <w:p w:rsidR="00A1710F" w:rsidRDefault="00A1710F" w:rsidP="00322B00">
      <w:pPr>
        <w:jc w:val="both"/>
        <w:rPr>
          <w:b/>
          <w:bCs/>
          <w:sz w:val="24"/>
          <w:szCs w:val="24"/>
        </w:rPr>
      </w:pPr>
    </w:p>
    <w:p w:rsidR="004546BE" w:rsidRDefault="004546BE"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10564"/>
    <w:rsid w:val="00213FEA"/>
    <w:rsid w:val="002329F9"/>
    <w:rsid w:val="002410E6"/>
    <w:rsid w:val="00242531"/>
    <w:rsid w:val="00253B19"/>
    <w:rsid w:val="00271491"/>
    <w:rsid w:val="002B4F59"/>
    <w:rsid w:val="002D0C4E"/>
    <w:rsid w:val="002E0685"/>
    <w:rsid w:val="00322B00"/>
    <w:rsid w:val="0034671D"/>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043FB"/>
    <w:rsid w:val="00413FBB"/>
    <w:rsid w:val="004159F3"/>
    <w:rsid w:val="00434F90"/>
    <w:rsid w:val="0043707A"/>
    <w:rsid w:val="00442A3B"/>
    <w:rsid w:val="00447898"/>
    <w:rsid w:val="004546BE"/>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D61F7"/>
    <w:rsid w:val="009F55CD"/>
    <w:rsid w:val="00A1710F"/>
    <w:rsid w:val="00A26213"/>
    <w:rsid w:val="00A3631E"/>
    <w:rsid w:val="00A53461"/>
    <w:rsid w:val="00A91C33"/>
    <w:rsid w:val="00A91DEF"/>
    <w:rsid w:val="00B15D82"/>
    <w:rsid w:val="00B212F2"/>
    <w:rsid w:val="00B75109"/>
    <w:rsid w:val="00B84392"/>
    <w:rsid w:val="00B86182"/>
    <w:rsid w:val="00B901E8"/>
    <w:rsid w:val="00B90BC1"/>
    <w:rsid w:val="00B9215D"/>
    <w:rsid w:val="00B93B96"/>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2341</Characters>
  <Application>Microsoft Office Word</Application>
  <DocSecurity>0</DocSecurity>
  <Lines>19</Lines>
  <Paragraphs>5</Paragraphs>
  <ScaleCrop>false</ScaleCrop>
  <Company>F_s_M</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6</cp:revision>
  <cp:lastPrinted>2014-09-12T13:47:00Z</cp:lastPrinted>
  <dcterms:created xsi:type="dcterms:W3CDTF">2014-10-13T08:37:00Z</dcterms:created>
  <dcterms:modified xsi:type="dcterms:W3CDTF">2014-10-14T12:15:00Z</dcterms:modified>
</cp:coreProperties>
</file>